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F2" w:rsidRPr="005D563E" w:rsidRDefault="00A466F2" w:rsidP="00A466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r w:rsidRPr="00715353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"Взрослые проблемы детских утренников"</w:t>
      </w:r>
      <w:bookmarkEnd w:id="0"/>
    </w:p>
    <w:p w:rsidR="00A466F2" w:rsidRDefault="00A466F2" w:rsidP="00A466F2">
      <w:pPr>
        <w:pStyle w:val="c1"/>
      </w:pPr>
      <w:r>
        <w:rPr>
          <w:rStyle w:val="c3"/>
        </w:rPr>
        <w:t xml:space="preserve">     Родители, пришедшие на детский утренник, могут сделать для себя много открытий. Часто бывает так, что какие-то черты характера ребёнка почти не проявляются дома при общении с близкими людьми, и это становится заметным лишь тогда, когда условия меняются. Не все дети любят публичные выступления, и никто не заставит их петь или читать стихи. И детям приходится искать другие способы, чтобы </w:t>
      </w:r>
      <w:proofErr w:type="gramStart"/>
      <w:r>
        <w:rPr>
          <w:rStyle w:val="c3"/>
        </w:rPr>
        <w:t>избежать</w:t>
      </w:r>
      <w:proofErr w:type="gramEnd"/>
      <w:r>
        <w:rPr>
          <w:rStyle w:val="c3"/>
        </w:rPr>
        <w:t xml:space="preserve"> такие принудительные выступления. Ведь на простое «не хочу», родители не обращают  внимания, и дети вынуждены пускаться на разные «хитрости». Не надо быть психологом, чтобы разгадать их смысл: «Покажу, что делаю это плохо, чтобы в следующий раз не заставляли». Такое действительно бывает, когда ребёнок «специально болеет», чтобы избежать чего-то неприятного для себя. Это происходит неосознанно, по механизму «условной желательности» заболевания. Ребёнок не симулирует, у него действительно начинается кашель, головная боль, расстройство желудка, даже может повышаться температура. Чаще всего такие симптомы бывают у тревожных детей, которые очень боятся публичной оценки и сравнения. </w:t>
      </w:r>
    </w:p>
    <w:p w:rsidR="00A466F2" w:rsidRDefault="00A466F2" w:rsidP="00A466F2">
      <w:pPr>
        <w:pStyle w:val="c1"/>
      </w:pPr>
      <w:r>
        <w:rPr>
          <w:rStyle w:val="c3"/>
        </w:rPr>
        <w:t>Такие «заболевания» должны насторожить родителей. Подумайте, почему ваш ребёнок так переживает? Как вы относитесь к ребёнку? Не предъявляете ли слишком высоких требований? Не слишком ли настойчиво стараетесь пробудить его активность?</w:t>
      </w:r>
    </w:p>
    <w:p w:rsidR="00A466F2" w:rsidRDefault="00A466F2" w:rsidP="00A466F2">
      <w:pPr>
        <w:pStyle w:val="c1"/>
      </w:pPr>
      <w:r>
        <w:rPr>
          <w:rStyle w:val="c3"/>
        </w:rPr>
        <w:t>    Будут ли выступления ребёнка на утреннике удачными – зависит от родителей, от их умения и готовности помочь ему.</w:t>
      </w:r>
    </w:p>
    <w:p w:rsidR="00A466F2" w:rsidRDefault="00A466F2" w:rsidP="00A466F2">
      <w:pPr>
        <w:pStyle w:val="c1"/>
      </w:pPr>
      <w:r>
        <w:rPr>
          <w:rStyle w:val="c3"/>
        </w:rPr>
        <w:t xml:space="preserve"> Отношение к событию – спокойное и позитивное.    </w:t>
      </w:r>
    </w:p>
    <w:p w:rsidR="00A466F2" w:rsidRDefault="00A466F2" w:rsidP="00A466F2">
      <w:pPr>
        <w:pStyle w:val="c1"/>
      </w:pPr>
      <w:r>
        <w:rPr>
          <w:rStyle w:val="c3"/>
        </w:rPr>
        <w:t> Не стоит акцентировать внимание ребёнка на будущем выступлении, настраивать на ответственность и придавать событию особую важность. Говорите о каких-то приятных моментах, которые ожидают его на утреннике, например, обсудите, как будет украшен зал, костюм, который вы приготовили для такого случая, о вашем присутствии на утреннике. Скажите, что любите праздники и придёте именно поэтому, а не потому, что желаете послушать, как он поёт и рассказывает стихи. Будьте осторожны,  желая поддержать ребёнка. Ведь он на самом деле может совсем и не волноваться, и только ваша фраза: «Не волнуйся, всё будет хорошо», заставит его задуматься о том, что причины для беспокойства всё-таки есть.</w:t>
      </w:r>
    </w:p>
    <w:p w:rsidR="00A466F2" w:rsidRDefault="00A466F2" w:rsidP="00A466F2">
      <w:pPr>
        <w:pStyle w:val="c1"/>
      </w:pPr>
      <w:r>
        <w:rPr>
          <w:rStyle w:val="c3"/>
        </w:rPr>
        <w:t xml:space="preserve">Помощь со стороны родителей очень кстати.    </w:t>
      </w:r>
    </w:p>
    <w:p w:rsidR="00A466F2" w:rsidRDefault="00A466F2" w:rsidP="00A466F2">
      <w:pPr>
        <w:pStyle w:val="c1"/>
      </w:pPr>
      <w:r>
        <w:rPr>
          <w:rStyle w:val="c3"/>
        </w:rPr>
        <w:t>Маленький ребёнок ещё не владеет приёмами запоминания, и выучить даже небольшой текст или стихотворение ему может быть очень сложно. Больших усилий при этом не потребуется – только немного времени, внимания, терпения. Особенности памяти дошкольника в том, что запоминается лучше яркое, необычное, красивое. Сделайте так, чтобы даже самый не интересный текст вызвал эмоции, тогда заучить будет легче, например, можно нарисовать вместе с ребёнком весёлую картинку, иллюстрирующую слова. Ребёнок не может долго заниматься одним и тем же делом, так как его внимание недостаточно развито для этого. Повторение – эффективный приём в заучивании. Промежутка между повторами должны быть несколько часов, всего около семи повторов в день. Дети гораздо лучше запоминают то, что происходит в виде игры. Придумайте какой-нибудь интересный способ заучивания, например</w:t>
      </w:r>
      <w:proofErr w:type="gramStart"/>
      <w:r>
        <w:rPr>
          <w:rStyle w:val="c3"/>
        </w:rPr>
        <w:t>,</w:t>
      </w:r>
      <w:proofErr w:type="gramEnd"/>
      <w:r>
        <w:rPr>
          <w:rStyle w:val="c3"/>
        </w:rPr>
        <w:t xml:space="preserve"> вы, бросаете друг другу мяч и при этом произносите строчку из стихотворения, а ребёнок другую.</w:t>
      </w:r>
    </w:p>
    <w:p w:rsidR="00A466F2" w:rsidRDefault="00A466F2" w:rsidP="00A466F2">
      <w:pPr>
        <w:pStyle w:val="c1"/>
      </w:pPr>
      <w:r>
        <w:rPr>
          <w:rStyle w:val="c3"/>
        </w:rPr>
        <w:t xml:space="preserve">Поощрение – хороший стимул для ребёнка.     </w:t>
      </w:r>
    </w:p>
    <w:p w:rsidR="00A466F2" w:rsidRDefault="00A466F2" w:rsidP="00A466F2">
      <w:pPr>
        <w:pStyle w:val="c1"/>
      </w:pPr>
      <w:r>
        <w:rPr>
          <w:rStyle w:val="c3"/>
        </w:rPr>
        <w:lastRenderedPageBreak/>
        <w:t>Нет ничего страшного в том, что вы пообещаете купить игрушку в том случае, если ребёнок согласится выступить на утреннике. Не бойтесь, что теперь всегда и за всё он будет требовать плату. Вполне возможно, что в дальнейшем такая творческая деятельность увлечёт его сама по себе независимо от вознаграждения. А с критикой стоит быть осторожнее. «Все дети это могут, кроме тебя» - такое замечание может лишить всякого желания как-то себя проявлять. Лучше рассказать о том, что папа или мама, когда были маленькие, тоже ходили в детский сад и участвовали в утренниках, и у них не всегда всё получалось, но это было очень хорошо.</w:t>
      </w:r>
    </w:p>
    <w:p w:rsidR="00A466F2" w:rsidRDefault="00A466F2" w:rsidP="00A466F2">
      <w:pPr>
        <w:pStyle w:val="c1"/>
      </w:pPr>
      <w:r>
        <w:rPr>
          <w:rStyle w:val="c3"/>
        </w:rPr>
        <w:t> Самый плохой способ – наказание. Возможно, под страхом лишиться мороженого на месяц он и сделает то, что от него требуют, но вряд ли это ему доставит радость.</w:t>
      </w:r>
    </w:p>
    <w:p w:rsidR="00A466F2" w:rsidRDefault="00A466F2" w:rsidP="00A466F2">
      <w:pPr>
        <w:pStyle w:val="c1"/>
      </w:pPr>
      <w:r>
        <w:rPr>
          <w:rStyle w:val="c3"/>
        </w:rPr>
        <w:t>Если ребёнок, несмотря на все ваши уговоры и хитрости не согласен участвовать на утреннике, наверное, стоит оставить его в покое. Дайте ему возможность побыть пока зрителем и подождите до следующего утренника, который наверняка будет удачнее.</w:t>
      </w:r>
    </w:p>
    <w:p w:rsidR="00CF0182" w:rsidRDefault="00CF0182"/>
    <w:sectPr w:rsidR="00CF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4C"/>
    <w:rsid w:val="002C544C"/>
    <w:rsid w:val="00715353"/>
    <w:rsid w:val="00A466F2"/>
    <w:rsid w:val="00C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466F2"/>
  </w:style>
  <w:style w:type="paragraph" w:customStyle="1" w:styleId="c1">
    <w:name w:val="c1"/>
    <w:basedOn w:val="a"/>
    <w:rsid w:val="00A4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466F2"/>
  </w:style>
  <w:style w:type="paragraph" w:customStyle="1" w:styleId="c1">
    <w:name w:val="c1"/>
    <w:basedOn w:val="a"/>
    <w:rsid w:val="00A4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1</cp:lastModifiedBy>
  <cp:revision>3</cp:revision>
  <dcterms:created xsi:type="dcterms:W3CDTF">2013-11-11T08:28:00Z</dcterms:created>
  <dcterms:modified xsi:type="dcterms:W3CDTF">2013-11-11T17:55:00Z</dcterms:modified>
</cp:coreProperties>
</file>